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FE62" w14:textId="77777777" w:rsidR="00131984" w:rsidRDefault="00131984" w:rsidP="00131984">
      <w:pPr>
        <w:ind w:right="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LEXINGTON </w:t>
      </w:r>
    </w:p>
    <w:p w14:paraId="2855F68E" w14:textId="77777777" w:rsidR="00131984" w:rsidRDefault="00131984" w:rsidP="00131984">
      <w:pPr>
        <w:ind w:right="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MAYOR AND ALDERMEN</w:t>
      </w:r>
    </w:p>
    <w:p w14:paraId="04E0704B" w14:textId="77777777" w:rsidR="00131984" w:rsidRDefault="00131984" w:rsidP="001319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AGENDA</w:t>
      </w:r>
    </w:p>
    <w:p w14:paraId="3140A465" w14:textId="22146AD1" w:rsidR="00131984" w:rsidRDefault="00936E7B" w:rsidP="001319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131984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2</w:t>
      </w:r>
      <w:r w:rsidR="00131984">
        <w:rPr>
          <w:b/>
          <w:bCs/>
          <w:sz w:val="24"/>
          <w:szCs w:val="24"/>
        </w:rPr>
        <w:t>, 2020 AT 6:00 PM</w:t>
      </w:r>
    </w:p>
    <w:p w14:paraId="132B3AB1" w14:textId="6D530704" w:rsidR="00927A2F" w:rsidRDefault="00927A2F" w:rsidP="00927A2F">
      <w:pPr>
        <w:jc w:val="both"/>
        <w:rPr>
          <w:rFonts w:ascii="Times New Roman" w:eastAsiaTheme="minorHAnsi" w:hAnsi="Times New Roman"/>
          <w:szCs w:val="22"/>
        </w:rPr>
      </w:pPr>
    </w:p>
    <w:p w14:paraId="254113F3" w14:textId="77777777" w:rsidR="00936E7B" w:rsidRDefault="00936E7B" w:rsidP="00927A2F">
      <w:pPr>
        <w:jc w:val="both"/>
        <w:rPr>
          <w:sz w:val="24"/>
          <w:szCs w:val="24"/>
        </w:rPr>
      </w:pPr>
    </w:p>
    <w:p w14:paraId="7C7748DA" w14:textId="77777777" w:rsidR="00927A2F" w:rsidRDefault="00927A2F" w:rsidP="00927A2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to Order by the Mayor, Quorum Declared</w:t>
      </w:r>
    </w:p>
    <w:p w14:paraId="0732C803" w14:textId="77777777" w:rsidR="00927A2F" w:rsidRDefault="00927A2F" w:rsidP="00927A2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Prayer and Pledge of Allegiance</w:t>
      </w:r>
    </w:p>
    <w:p w14:paraId="422FD576" w14:textId="77777777" w:rsidR="00927A2F" w:rsidRDefault="00927A2F" w:rsidP="00927A2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01CD673" w14:textId="77777777" w:rsidR="00927A2F" w:rsidRDefault="00927A2F" w:rsidP="00927A2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and/or Correction of Minutes of the Prior Meetings</w:t>
      </w:r>
    </w:p>
    <w:p w14:paraId="376D5F16" w14:textId="1E72AD44" w:rsidR="00927A2F" w:rsidRPr="00927A2F" w:rsidRDefault="00927A2F" w:rsidP="00927A2F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Meeting – </w:t>
      </w:r>
      <w:r w:rsidR="00936E7B">
        <w:rPr>
          <w:sz w:val="24"/>
          <w:szCs w:val="24"/>
        </w:rPr>
        <w:t>August 25</w:t>
      </w:r>
      <w:r>
        <w:rPr>
          <w:sz w:val="24"/>
          <w:szCs w:val="24"/>
        </w:rPr>
        <w:t>, 2020</w:t>
      </w:r>
    </w:p>
    <w:p w14:paraId="7B9EB8A2" w14:textId="1933915D" w:rsidR="00927A2F" w:rsidRPr="00936E7B" w:rsidRDefault="00927A2F" w:rsidP="00936E7B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Workshop- </w:t>
      </w:r>
      <w:r w:rsidR="00936E7B">
        <w:rPr>
          <w:sz w:val="24"/>
          <w:szCs w:val="24"/>
        </w:rPr>
        <w:t>September</w:t>
      </w:r>
      <w:r>
        <w:rPr>
          <w:sz w:val="24"/>
          <w:szCs w:val="24"/>
        </w:rPr>
        <w:t xml:space="preserve"> 1</w:t>
      </w:r>
      <w:r w:rsidR="00936E7B">
        <w:rPr>
          <w:sz w:val="24"/>
          <w:szCs w:val="24"/>
        </w:rPr>
        <w:t>5</w:t>
      </w:r>
      <w:r>
        <w:rPr>
          <w:sz w:val="24"/>
          <w:szCs w:val="24"/>
        </w:rPr>
        <w:t>, 2020</w:t>
      </w:r>
    </w:p>
    <w:p w14:paraId="131E12C5" w14:textId="77777777" w:rsidR="00927A2F" w:rsidRDefault="00927A2F" w:rsidP="000C3DF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Comments from the Mayor</w:t>
      </w:r>
    </w:p>
    <w:p w14:paraId="03C2C30C" w14:textId="77777777" w:rsidR="00927A2F" w:rsidRDefault="00927A2F" w:rsidP="000C3DF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Reports from the Board of Mayor and Aldermen</w:t>
      </w:r>
    </w:p>
    <w:p w14:paraId="1794D4E6" w14:textId="6F061CD4" w:rsidR="00927A2F" w:rsidRPr="00936E7B" w:rsidRDefault="00927A2F" w:rsidP="000C3DF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2A9EFAD6" w14:textId="03D2C873" w:rsidR="004D6CFD" w:rsidRDefault="004D6CFD" w:rsidP="000C3DFE">
      <w:pPr>
        <w:numPr>
          <w:ilvl w:val="1"/>
          <w:numId w:val="4"/>
        </w:numPr>
        <w:ind w:left="1080" w:hanging="720"/>
        <w:rPr>
          <w:sz w:val="24"/>
          <w:szCs w:val="24"/>
        </w:rPr>
      </w:pPr>
      <w:r w:rsidRPr="004D6CFD">
        <w:rPr>
          <w:sz w:val="24"/>
          <w:szCs w:val="24"/>
        </w:rPr>
        <w:t xml:space="preserve">Resolution to annex certain territory and to incorporate same within the corporate boundaries of the City of Lexington, Tennessee: Properties located on </w:t>
      </w:r>
      <w:r w:rsidR="000C3DFE">
        <w:rPr>
          <w:sz w:val="24"/>
          <w:szCs w:val="24"/>
        </w:rPr>
        <w:t>Timberlake-Wildersville Road furtherly described as Tax Parcel 16.04 (formerly being a portion of Tax Parcel 10.00, Henderson County Tax Map 051) owned by the City of Lexington Industrial Development Board, as depicted on Henderson County Tax Map 051</w:t>
      </w:r>
    </w:p>
    <w:p w14:paraId="319A947C" w14:textId="2C8BA201" w:rsidR="00A262E5" w:rsidRPr="00A262E5" w:rsidRDefault="00A262E5" w:rsidP="00A262E5">
      <w:pPr>
        <w:numPr>
          <w:ilvl w:val="1"/>
          <w:numId w:val="4"/>
        </w:numPr>
        <w:ind w:left="1080" w:hanging="720"/>
        <w:rPr>
          <w:sz w:val="24"/>
          <w:szCs w:val="24"/>
        </w:rPr>
      </w:pPr>
      <w:r>
        <w:rPr>
          <w:sz w:val="24"/>
          <w:szCs w:val="24"/>
        </w:rPr>
        <w:t>Resolution adopting a plan of service for the annexation of Tax Parcel</w:t>
      </w:r>
      <w:r w:rsidRPr="00A262E5">
        <w:rPr>
          <w:sz w:val="24"/>
          <w:szCs w:val="24"/>
        </w:rPr>
        <w:t xml:space="preserve"> 16.04 (</w:t>
      </w:r>
      <w:r>
        <w:rPr>
          <w:sz w:val="24"/>
          <w:szCs w:val="24"/>
        </w:rPr>
        <w:t xml:space="preserve">formerly being a portion of Tax Parcel 10.00, Henderson County Tax Map 051) </w:t>
      </w:r>
      <w:r w:rsidR="004E0A82">
        <w:rPr>
          <w:sz w:val="24"/>
          <w:szCs w:val="24"/>
        </w:rPr>
        <w:t xml:space="preserve">as depicted on </w:t>
      </w:r>
      <w:r w:rsidR="004E0A82" w:rsidRPr="004E0A82">
        <w:rPr>
          <w:sz w:val="24"/>
          <w:szCs w:val="24"/>
        </w:rPr>
        <w:t>Henderson County Tax Map 051</w:t>
      </w:r>
      <w:r w:rsidR="004E0A82">
        <w:rPr>
          <w:sz w:val="24"/>
          <w:szCs w:val="24"/>
        </w:rPr>
        <w:t>, located on Timberlake</w:t>
      </w:r>
      <w:r w:rsidR="004E0A82">
        <w:t xml:space="preserve"> </w:t>
      </w:r>
      <w:r w:rsidR="004E0A82" w:rsidRPr="004E0A82">
        <w:rPr>
          <w:sz w:val="24"/>
          <w:szCs w:val="24"/>
        </w:rPr>
        <w:t>Wildersville Road</w:t>
      </w:r>
      <w:r w:rsidR="004E0A82">
        <w:rPr>
          <w:sz w:val="24"/>
          <w:szCs w:val="24"/>
        </w:rPr>
        <w:t xml:space="preserve"> </w:t>
      </w:r>
      <w:r>
        <w:rPr>
          <w:sz w:val="24"/>
          <w:szCs w:val="24"/>
        </w:rPr>
        <w:t>owned by the City of Lexington Industrial Development Board</w:t>
      </w:r>
    </w:p>
    <w:p w14:paraId="31C558CE" w14:textId="4382B38E" w:rsidR="004D6CFD" w:rsidRPr="004D6CFD" w:rsidRDefault="005F352B" w:rsidP="000C3DFE">
      <w:pPr>
        <w:numPr>
          <w:ilvl w:val="1"/>
          <w:numId w:val="4"/>
        </w:numPr>
        <w:ind w:left="1080" w:hanging="720"/>
        <w:rPr>
          <w:sz w:val="24"/>
          <w:szCs w:val="24"/>
        </w:rPr>
      </w:pPr>
      <w:r>
        <w:rPr>
          <w:sz w:val="24"/>
          <w:szCs w:val="24"/>
        </w:rPr>
        <w:t>Second</w:t>
      </w:r>
      <w:r w:rsidR="004D6CFD" w:rsidRPr="004D6CFD">
        <w:rPr>
          <w:sz w:val="24"/>
          <w:szCs w:val="24"/>
        </w:rPr>
        <w:t xml:space="preserve"> Reading—Ordinance amending the official Zoning Map of Lexington, Tennessee by zoning annexed property described as tax parcel 16.04 (formerly being a portion of tax parcel 10.00, Henderson County tax map 051) to M-2 (Heavy Industrial)</w:t>
      </w:r>
    </w:p>
    <w:p w14:paraId="7AECAE46" w14:textId="6FA44339" w:rsidR="004D6CFD" w:rsidRPr="004D6CFD" w:rsidRDefault="005F352B" w:rsidP="000C3DFE">
      <w:pPr>
        <w:numPr>
          <w:ilvl w:val="1"/>
          <w:numId w:val="4"/>
        </w:numPr>
        <w:ind w:left="1080" w:hanging="720"/>
        <w:rPr>
          <w:sz w:val="24"/>
          <w:szCs w:val="24"/>
        </w:rPr>
      </w:pPr>
      <w:r>
        <w:rPr>
          <w:sz w:val="24"/>
          <w:szCs w:val="24"/>
        </w:rPr>
        <w:t>Second</w:t>
      </w:r>
      <w:r w:rsidR="004D6CFD" w:rsidRPr="004D6CFD">
        <w:rPr>
          <w:sz w:val="24"/>
          <w:szCs w:val="24"/>
        </w:rPr>
        <w:t xml:space="preserve"> Reading—Ordinance amending the official Zoning Map of Lexington, Tennessee by rezoning Tax Parcel 36.05, Henderson County Tax Map 092 located on Cook Street from R-2 (Medium Density Residential) to B-2 (Intermediate Business)</w:t>
      </w:r>
    </w:p>
    <w:p w14:paraId="3AA94DC4" w14:textId="6EBAF4BF" w:rsidR="005F352B" w:rsidRPr="004D6CFD" w:rsidRDefault="005F352B" w:rsidP="005F352B">
      <w:pPr>
        <w:numPr>
          <w:ilvl w:val="1"/>
          <w:numId w:val="4"/>
        </w:numPr>
        <w:ind w:left="1080" w:hanging="720"/>
        <w:rPr>
          <w:sz w:val="24"/>
          <w:szCs w:val="24"/>
        </w:rPr>
      </w:pPr>
      <w:r>
        <w:rPr>
          <w:sz w:val="24"/>
          <w:szCs w:val="24"/>
        </w:rPr>
        <w:t>First</w:t>
      </w:r>
      <w:r w:rsidRPr="004D6CFD">
        <w:rPr>
          <w:sz w:val="24"/>
          <w:szCs w:val="24"/>
        </w:rPr>
        <w:t xml:space="preserve"> Reading—Ordinance amending the official Zoning Map of Lexington, Tennessee by zoning annexed property described as tax parcel 16.0</w:t>
      </w:r>
      <w:r>
        <w:rPr>
          <w:sz w:val="24"/>
          <w:szCs w:val="24"/>
        </w:rPr>
        <w:t xml:space="preserve">3 as depicted on </w:t>
      </w:r>
      <w:r w:rsidRPr="004D6CFD">
        <w:rPr>
          <w:sz w:val="24"/>
          <w:szCs w:val="24"/>
        </w:rPr>
        <w:t xml:space="preserve">Henderson County </w:t>
      </w:r>
      <w:r>
        <w:rPr>
          <w:sz w:val="24"/>
          <w:szCs w:val="24"/>
        </w:rPr>
        <w:t>T</w:t>
      </w:r>
      <w:r w:rsidRPr="004D6CFD">
        <w:rPr>
          <w:sz w:val="24"/>
          <w:szCs w:val="24"/>
        </w:rPr>
        <w:t xml:space="preserve">ax </w:t>
      </w:r>
      <w:r>
        <w:rPr>
          <w:sz w:val="24"/>
          <w:szCs w:val="24"/>
        </w:rPr>
        <w:t>M</w:t>
      </w:r>
      <w:r w:rsidRPr="004D6CFD">
        <w:rPr>
          <w:sz w:val="24"/>
          <w:szCs w:val="24"/>
        </w:rPr>
        <w:t>ap 051 to M-2 (Heavy Industrial)</w:t>
      </w:r>
    </w:p>
    <w:p w14:paraId="52CFB4C5" w14:textId="2A4577D3" w:rsidR="00564BF4" w:rsidRDefault="009A33B6" w:rsidP="00564BF4">
      <w:pPr>
        <w:numPr>
          <w:ilvl w:val="1"/>
          <w:numId w:val="4"/>
        </w:num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Declare</w:t>
      </w:r>
      <w:r w:rsidR="00564BF4">
        <w:rPr>
          <w:sz w:val="24"/>
          <w:szCs w:val="24"/>
        </w:rPr>
        <w:t xml:space="preserve"> </w:t>
      </w:r>
      <w:r>
        <w:rPr>
          <w:sz w:val="24"/>
          <w:szCs w:val="24"/>
        </w:rPr>
        <w:t>Public Works Equipment Surplus</w:t>
      </w:r>
    </w:p>
    <w:p w14:paraId="2DD29055" w14:textId="4612A4CE" w:rsidR="00564BF4" w:rsidRDefault="00564BF4" w:rsidP="00564BF4">
      <w:pPr>
        <w:numPr>
          <w:ilvl w:val="1"/>
          <w:numId w:val="4"/>
        </w:num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A33B6">
        <w:rPr>
          <w:sz w:val="24"/>
          <w:szCs w:val="24"/>
        </w:rPr>
        <w:t>ccept Police Dept. FY2021 CESF-JAG Grant Award</w:t>
      </w:r>
    </w:p>
    <w:p w14:paraId="544953CB" w14:textId="46758848" w:rsidR="009A33B6" w:rsidRDefault="009A33B6" w:rsidP="00564BF4">
      <w:pPr>
        <w:numPr>
          <w:ilvl w:val="1"/>
          <w:numId w:val="4"/>
        </w:num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Approve Police Dept. Policies</w:t>
      </w:r>
    </w:p>
    <w:p w14:paraId="25FA19C9" w14:textId="7CB4CFC0" w:rsidR="009A33B6" w:rsidRDefault="009A33B6" w:rsidP="00564BF4">
      <w:pPr>
        <w:numPr>
          <w:ilvl w:val="1"/>
          <w:numId w:val="4"/>
        </w:num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Approve Police Dept. Filling Vacant Position</w:t>
      </w:r>
    </w:p>
    <w:p w14:paraId="3F930145" w14:textId="74840B76" w:rsidR="009A33B6" w:rsidRDefault="009A33B6" w:rsidP="00564BF4">
      <w:pPr>
        <w:numPr>
          <w:ilvl w:val="1"/>
          <w:numId w:val="4"/>
        </w:num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Approve Planning Commission Appointment—Sue Wood</w:t>
      </w:r>
    </w:p>
    <w:p w14:paraId="772727A6" w14:textId="7992D35D" w:rsidR="00564BF4" w:rsidRDefault="00564BF4" w:rsidP="00564BF4">
      <w:pPr>
        <w:numPr>
          <w:ilvl w:val="1"/>
          <w:numId w:val="4"/>
        </w:num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Approve Gas, Water, Waste Water, Garbage Uncollectible Accounts</w:t>
      </w:r>
    </w:p>
    <w:p w14:paraId="34260538" w14:textId="5A843AD7" w:rsidR="00DA53F9" w:rsidRPr="009A33B6" w:rsidRDefault="009A33B6" w:rsidP="009A33B6">
      <w:pPr>
        <w:ind w:firstLine="720"/>
        <w:jc w:val="both"/>
        <w:rPr>
          <w:sz w:val="24"/>
          <w:szCs w:val="24"/>
        </w:rPr>
      </w:pPr>
      <w:r w:rsidRPr="009A33B6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- </w:t>
      </w:r>
      <w:r w:rsidR="00DA53F9" w:rsidRPr="009A33B6">
        <w:rPr>
          <w:sz w:val="24"/>
          <w:szCs w:val="24"/>
        </w:rPr>
        <w:t>End of Consent Agenda</w:t>
      </w:r>
      <w:r>
        <w:rPr>
          <w:sz w:val="24"/>
          <w:szCs w:val="24"/>
        </w:rPr>
        <w:t xml:space="preserve"> --</w:t>
      </w:r>
    </w:p>
    <w:p w14:paraId="632531F5" w14:textId="77777777" w:rsidR="00DA53F9" w:rsidRDefault="00DA53F9" w:rsidP="00DA53F9">
      <w:pPr>
        <w:ind w:left="1080"/>
        <w:jc w:val="both"/>
        <w:rPr>
          <w:sz w:val="24"/>
          <w:szCs w:val="24"/>
        </w:rPr>
      </w:pPr>
    </w:p>
    <w:p w14:paraId="33F3C758" w14:textId="107E140D" w:rsidR="00564BF4" w:rsidRDefault="00564BF4" w:rsidP="00564BF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FD3F297" w14:textId="12E7CF3A" w:rsidR="00564BF4" w:rsidRDefault="00564BF4" w:rsidP="00564BF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2059466" w14:textId="37F2545F" w:rsidR="00564BF4" w:rsidRDefault="00564BF4" w:rsidP="00564BF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9A33B6">
        <w:rPr>
          <w:sz w:val="24"/>
          <w:szCs w:val="24"/>
        </w:rPr>
        <w:t>Transfer Station Weekend Hours</w:t>
      </w:r>
    </w:p>
    <w:p w14:paraId="669B93E8" w14:textId="3E84D674" w:rsidR="009A33B6" w:rsidRDefault="009A33B6" w:rsidP="00564BF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Discuss/Approve Compensation Study Bids—Evergreen </w:t>
      </w:r>
    </w:p>
    <w:p w14:paraId="0923E71A" w14:textId="069434CB" w:rsidR="009A33B6" w:rsidRDefault="009A33B6" w:rsidP="00564BF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Discuss/Approve Utilities Uniform Bids—</w:t>
      </w:r>
      <w:r w:rsidR="00D929A7">
        <w:rPr>
          <w:sz w:val="24"/>
          <w:szCs w:val="24"/>
        </w:rPr>
        <w:t>Aramark</w:t>
      </w:r>
    </w:p>
    <w:p w14:paraId="2B6F59B7" w14:textId="54B597CF" w:rsidR="009A33B6" w:rsidRDefault="00F340D9" w:rsidP="00564BF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Discuss/Approve Huron Gas Line Bids—Revell Construction Co.</w:t>
      </w:r>
    </w:p>
    <w:p w14:paraId="4F32CCA4" w14:textId="071B984A" w:rsidR="00564BF4" w:rsidRDefault="00564BF4" w:rsidP="00564BF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Citizens Comments</w:t>
      </w:r>
    </w:p>
    <w:p w14:paraId="48AE1398" w14:textId="4EC7D89F" w:rsidR="00564BF4" w:rsidRPr="00564BF4" w:rsidRDefault="00564BF4" w:rsidP="00564BF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705CF8CE" w14:textId="4B5FC4C0" w:rsidR="00284A1A" w:rsidRDefault="00284A1A" w:rsidP="00284A1A">
      <w:pPr>
        <w:pStyle w:val="Heading1"/>
        <w:numPr>
          <w:ilvl w:val="0"/>
          <w:numId w:val="0"/>
        </w:numPr>
        <w:ind w:left="432" w:hanging="432"/>
        <w:rPr>
          <w:rFonts w:eastAsiaTheme="minorHAnsi"/>
        </w:rPr>
      </w:pPr>
    </w:p>
    <w:p w14:paraId="26838FC8" w14:textId="77777777" w:rsidR="00A74084" w:rsidRDefault="00D929A7"/>
    <w:sectPr w:rsidR="00A7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948"/>
    <w:multiLevelType w:val="hybridMultilevel"/>
    <w:tmpl w:val="AF10AD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E1F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DF42BE"/>
    <w:multiLevelType w:val="hybridMultilevel"/>
    <w:tmpl w:val="EFD2E17C"/>
    <w:lvl w:ilvl="0" w:tplc="79A2AF2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31A36"/>
    <w:multiLevelType w:val="hybridMultilevel"/>
    <w:tmpl w:val="F654B464"/>
    <w:lvl w:ilvl="0" w:tplc="6F3817A8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D3AB1"/>
    <w:multiLevelType w:val="hybridMultilevel"/>
    <w:tmpl w:val="EDDA6C7E"/>
    <w:lvl w:ilvl="0" w:tplc="3AD68404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E1049"/>
    <w:multiLevelType w:val="hybridMultilevel"/>
    <w:tmpl w:val="4CCEE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936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ED73B4"/>
    <w:multiLevelType w:val="hybridMultilevel"/>
    <w:tmpl w:val="2A926696"/>
    <w:lvl w:ilvl="0" w:tplc="589AA04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94F39"/>
    <w:multiLevelType w:val="hybridMultilevel"/>
    <w:tmpl w:val="1686876A"/>
    <w:lvl w:ilvl="0" w:tplc="147EAA76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84"/>
    <w:rsid w:val="000B1B10"/>
    <w:rsid w:val="000C3DFE"/>
    <w:rsid w:val="00131984"/>
    <w:rsid w:val="00284A1A"/>
    <w:rsid w:val="004D6CFD"/>
    <w:rsid w:val="004E0A82"/>
    <w:rsid w:val="00564BF4"/>
    <w:rsid w:val="005F352B"/>
    <w:rsid w:val="00927A2F"/>
    <w:rsid w:val="00936E7B"/>
    <w:rsid w:val="009A33B6"/>
    <w:rsid w:val="00A262E5"/>
    <w:rsid w:val="00AB1442"/>
    <w:rsid w:val="00B0061F"/>
    <w:rsid w:val="00B4773E"/>
    <w:rsid w:val="00CA6CAB"/>
    <w:rsid w:val="00CA7A25"/>
    <w:rsid w:val="00D30FF4"/>
    <w:rsid w:val="00D929A7"/>
    <w:rsid w:val="00DA53F9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414F"/>
  <w15:chartTrackingRefBased/>
  <w15:docId w15:val="{D30AC37A-6200-4DC2-B86A-23C1022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84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A1A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A1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A1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A1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A1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A1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A1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A1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A1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A1A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A1A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A1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A1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A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A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37</cp:revision>
  <cp:lastPrinted>2020-08-21T20:56:00Z</cp:lastPrinted>
  <dcterms:created xsi:type="dcterms:W3CDTF">2020-09-16T19:46:00Z</dcterms:created>
  <dcterms:modified xsi:type="dcterms:W3CDTF">2020-09-18T22:12:00Z</dcterms:modified>
</cp:coreProperties>
</file>